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Nombre </w:t>
      </w:r>
      <w:r w:rsidR="005F133F" w:rsidRPr="00727ED6">
        <w:rPr>
          <w:rFonts w:ascii="NeoSansPro-Regular" w:hAnsi="NeoSansPro-Regular" w:cs="NeoSansPro-Regular"/>
          <w:color w:val="404040"/>
          <w:sz w:val="18"/>
          <w:szCs w:val="18"/>
        </w:rPr>
        <w:t>Isabel del Consuelo Ríos Vera</w:t>
      </w: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Grado de Escolaridad </w:t>
      </w:r>
      <w:r w:rsidR="004040F0" w:rsidRPr="00727ED6">
        <w:rPr>
          <w:rFonts w:ascii="NeoSansPro-Regular" w:hAnsi="NeoSansPro-Regular" w:cs="NeoSansPro-Regular"/>
          <w:color w:val="404040"/>
          <w:sz w:val="18"/>
          <w:szCs w:val="18"/>
        </w:rPr>
        <w:t>Licenciada</w:t>
      </w:r>
      <w:r w:rsidRPr="00727ED6">
        <w:rPr>
          <w:rFonts w:ascii="NeoSansPro-Regular" w:hAnsi="NeoSansPro-Regular" w:cs="NeoSansPro-Regular"/>
          <w:color w:val="404040"/>
          <w:sz w:val="18"/>
          <w:szCs w:val="18"/>
        </w:rPr>
        <w:t xml:space="preserve"> en Derecho</w:t>
      </w:r>
      <w:r w:rsidR="001107B7" w:rsidRPr="00727ED6">
        <w:rPr>
          <w:rFonts w:ascii="NeoSansPro-Regular" w:hAnsi="NeoSansPro-Regular" w:cs="NeoSansPro-Regular"/>
          <w:color w:val="404040"/>
          <w:sz w:val="18"/>
          <w:szCs w:val="18"/>
        </w:rPr>
        <w:t xml:space="preserve"> con</w:t>
      </w:r>
      <w:r w:rsidR="005F133F" w:rsidRPr="00727ED6">
        <w:rPr>
          <w:rFonts w:ascii="NeoSansPro-Regular" w:hAnsi="NeoSansPro-Regular" w:cs="NeoSansPro-Regular"/>
          <w:color w:val="404040"/>
          <w:sz w:val="18"/>
          <w:szCs w:val="18"/>
        </w:rPr>
        <w:t xml:space="preserve"> Maestría en Derecho Constitucional y Amparo.</w:t>
      </w: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color w:val="404040"/>
          <w:sz w:val="18"/>
          <w:szCs w:val="18"/>
        </w:rPr>
        <w:t>C</w:t>
      </w:r>
      <w:r w:rsidR="009E62CF" w:rsidRPr="00727ED6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édula Profesional </w:t>
      </w:r>
      <w:r w:rsidR="005F133F" w:rsidRPr="00727ED6">
        <w:rPr>
          <w:rFonts w:ascii="NeoSansPro-Regular" w:hAnsi="NeoSansPro-Regular" w:cs="NeoSansPro-Regular"/>
          <w:color w:val="404040"/>
          <w:sz w:val="18"/>
          <w:szCs w:val="18"/>
        </w:rPr>
        <w:t>3252863</w:t>
      </w:r>
    </w:p>
    <w:p w:rsidR="00AB5916" w:rsidRPr="00727ED6" w:rsidRDefault="005F1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color w:val="404040"/>
          <w:sz w:val="18"/>
          <w:szCs w:val="18"/>
        </w:rPr>
        <w:t>Teléfono Celular</w:t>
      </w:r>
      <w:r w:rsidRPr="00727ED6">
        <w:rPr>
          <w:rFonts w:ascii="NeoSansPro-Regular" w:hAnsi="NeoSansPro-Regular" w:cs="NeoSansPro-Regular"/>
          <w:color w:val="404040"/>
          <w:sz w:val="18"/>
          <w:szCs w:val="18"/>
        </w:rPr>
        <w:t>2941111084</w:t>
      </w:r>
    </w:p>
    <w:p w:rsidR="00411CF5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Correo Electrónico </w:t>
      </w:r>
      <w:hyperlink r:id="rId7" w:history="1">
        <w:r w:rsidR="00411CF5" w:rsidRPr="00727ED6">
          <w:rPr>
            <w:rStyle w:val="Hipervnculo"/>
            <w:rFonts w:ascii="NeoSansPro-Regular" w:hAnsi="NeoSansPro-Regular" w:cs="NeoSansPro-Regular"/>
            <w:sz w:val="18"/>
            <w:szCs w:val="18"/>
          </w:rPr>
          <w:t>azulguri@hotmail.com</w:t>
        </w:r>
      </w:hyperlink>
    </w:p>
    <w:p w:rsidR="00411CF5" w:rsidRPr="00727ED6" w:rsidRDefault="00411CF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color w:val="FFFFFF"/>
          <w:sz w:val="18"/>
          <w:szCs w:val="18"/>
        </w:rPr>
        <w:t>Datos Generales</w:t>
      </w:r>
    </w:p>
    <w:p w:rsidR="00411CF5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27ED6" w:rsidRDefault="005F13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1995-1999</w:t>
      </w:r>
    </w:p>
    <w:p w:rsidR="00AB5916" w:rsidRPr="00727ED6" w:rsidRDefault="005F1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727ED6">
        <w:rPr>
          <w:rFonts w:ascii="NeoSansPro-Regular" w:hAnsi="NeoSansPro-Regular" w:cs="NeoSansPro-Regular"/>
          <w:color w:val="404040"/>
          <w:sz w:val="18"/>
          <w:szCs w:val="18"/>
        </w:rPr>
        <w:t>Licenciatura en Derecho, Facultad de Derech</w:t>
      </w:r>
      <w:r w:rsidR="0048122D" w:rsidRPr="00727ED6">
        <w:rPr>
          <w:rFonts w:ascii="NeoSansPro-Regular" w:hAnsi="NeoSansPro-Regular" w:cs="NeoSansPro-Regular"/>
          <w:color w:val="404040"/>
          <w:sz w:val="18"/>
          <w:szCs w:val="18"/>
        </w:rPr>
        <w:t>o de la Universidad Veracruzana en la Ciudad de Xalapa, Ver.</w:t>
      </w:r>
    </w:p>
    <w:p w:rsidR="005F133F" w:rsidRPr="00727ED6" w:rsidRDefault="005F1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5F133F" w:rsidRPr="00727ED6" w:rsidRDefault="005F1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18"/>
          <w:szCs w:val="18"/>
        </w:rPr>
      </w:pPr>
      <w:r w:rsidRPr="00727ED6">
        <w:rPr>
          <w:rFonts w:ascii="NeoSansPro-Regular" w:hAnsi="NeoSansPro-Regular" w:cs="NeoSansPro-Regular"/>
          <w:b/>
          <w:color w:val="404040"/>
          <w:sz w:val="18"/>
          <w:szCs w:val="18"/>
        </w:rPr>
        <w:t>2001-2003</w:t>
      </w:r>
    </w:p>
    <w:p w:rsidR="005F133F" w:rsidRPr="00727ED6" w:rsidRDefault="005F1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727ED6">
        <w:rPr>
          <w:rFonts w:ascii="NeoSansPro-Regular" w:hAnsi="NeoSansPro-Regular" w:cs="NeoSansPro-Regular"/>
          <w:color w:val="404040"/>
          <w:sz w:val="18"/>
          <w:szCs w:val="18"/>
        </w:rPr>
        <w:t>Maestría en Derecho Constitucional y Amparo, Cent</w:t>
      </w:r>
      <w:r w:rsidR="0048122D" w:rsidRPr="00727ED6">
        <w:rPr>
          <w:rFonts w:ascii="NeoSansPro-Regular" w:hAnsi="NeoSansPro-Regular" w:cs="NeoSansPro-Regular"/>
          <w:color w:val="404040"/>
          <w:sz w:val="18"/>
          <w:szCs w:val="18"/>
        </w:rPr>
        <w:t>ros de Estudios Cristóbal Colón en la Ciudad de Veracruz, Ver.</w:t>
      </w:r>
    </w:p>
    <w:p w:rsidR="00411CF5" w:rsidRPr="00727ED6" w:rsidRDefault="00411CF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411CF5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727ED6">
        <w:rPr>
          <w:rFonts w:ascii="NeoSansPro-Bold" w:hAnsi="NeoSansPro-Bold" w:cs="NeoSansPro-Bold"/>
          <w:b/>
          <w:bCs/>
          <w:color w:val="FFFFFF"/>
          <w:sz w:val="18"/>
          <w:szCs w:val="18"/>
        </w:rPr>
        <w:t>Profesional</w:t>
      </w:r>
    </w:p>
    <w:p w:rsidR="00752B96" w:rsidRPr="00727ED6" w:rsidRDefault="001E4EB9" w:rsidP="00727ED6">
      <w:pPr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18"/>
          <w:szCs w:val="18"/>
        </w:rPr>
      </w:pPr>
      <w:r w:rsidRPr="00727ED6">
        <w:rPr>
          <w:rFonts w:ascii="Neo Sans Pro" w:hAnsi="Neo Sans Pro" w:cs="Arial"/>
          <w:b/>
          <w:sz w:val="18"/>
          <w:szCs w:val="18"/>
        </w:rPr>
        <w:t>De</w:t>
      </w:r>
      <w:r w:rsidR="0048122D" w:rsidRPr="00727ED6">
        <w:rPr>
          <w:rFonts w:ascii="Neo Sans Pro" w:hAnsi="Neo Sans Pro" w:cs="Arial"/>
          <w:b/>
          <w:sz w:val="18"/>
          <w:szCs w:val="18"/>
        </w:rPr>
        <w:t>noviembre de 1999</w:t>
      </w:r>
      <w:r w:rsidRPr="00727ED6">
        <w:rPr>
          <w:rFonts w:ascii="Neo Sans Pro" w:hAnsi="Neo Sans Pro" w:cs="Arial"/>
          <w:b/>
          <w:sz w:val="18"/>
          <w:szCs w:val="18"/>
        </w:rPr>
        <w:t xml:space="preserve"> a</w:t>
      </w:r>
      <w:r w:rsidR="0048122D" w:rsidRPr="00727ED6">
        <w:rPr>
          <w:rFonts w:ascii="Neo Sans Pro" w:hAnsi="Neo Sans Pro" w:cs="Arial"/>
          <w:b/>
          <w:sz w:val="18"/>
          <w:szCs w:val="18"/>
        </w:rPr>
        <w:t xml:space="preserve"> mayo del 2000.</w:t>
      </w:r>
    </w:p>
    <w:p w:rsidR="00752B96" w:rsidRPr="00727ED6" w:rsidRDefault="0048122D" w:rsidP="000A1D64">
      <w:pPr>
        <w:jc w:val="both"/>
        <w:rPr>
          <w:rFonts w:ascii="Neo Sans Pro" w:hAnsi="Neo Sans Pro" w:cs="Arial"/>
          <w:sz w:val="18"/>
          <w:szCs w:val="18"/>
        </w:rPr>
      </w:pPr>
      <w:r w:rsidRPr="00727ED6">
        <w:rPr>
          <w:rFonts w:ascii="Neo Sans Pro" w:hAnsi="Neo Sans Pro" w:cs="Arial"/>
          <w:sz w:val="18"/>
          <w:szCs w:val="18"/>
        </w:rPr>
        <w:t>Oficial Secretario en la Dirección General de Control de Procesos en la Ciudad de Xalapa, Ver.</w:t>
      </w:r>
    </w:p>
    <w:p w:rsidR="00752B96" w:rsidRPr="00727ED6" w:rsidRDefault="001E4EB9" w:rsidP="00752B96">
      <w:pPr>
        <w:spacing w:after="0"/>
        <w:jc w:val="both"/>
        <w:rPr>
          <w:rFonts w:ascii="Neo Sans Pro" w:hAnsi="Neo Sans Pro" w:cs="Arial"/>
          <w:b/>
          <w:sz w:val="18"/>
          <w:szCs w:val="18"/>
        </w:rPr>
      </w:pPr>
      <w:r w:rsidRPr="00727ED6">
        <w:rPr>
          <w:rFonts w:ascii="Neo Sans Pro" w:hAnsi="Neo Sans Pro" w:cs="Arial"/>
          <w:b/>
          <w:sz w:val="18"/>
          <w:szCs w:val="18"/>
        </w:rPr>
        <w:t>De</w:t>
      </w:r>
      <w:r w:rsidR="0048122D" w:rsidRPr="00727ED6">
        <w:rPr>
          <w:rFonts w:ascii="Neo Sans Pro" w:hAnsi="Neo Sans Pro" w:cs="Arial"/>
          <w:b/>
          <w:sz w:val="18"/>
          <w:szCs w:val="18"/>
        </w:rPr>
        <w:t>junio del 2000</w:t>
      </w:r>
      <w:r w:rsidRPr="00727ED6">
        <w:rPr>
          <w:rFonts w:ascii="Neo Sans Pro" w:hAnsi="Neo Sans Pro" w:cs="Arial"/>
          <w:b/>
          <w:sz w:val="18"/>
          <w:szCs w:val="18"/>
        </w:rPr>
        <w:t xml:space="preserve"> a </w:t>
      </w:r>
      <w:r w:rsidR="00E51259" w:rsidRPr="00727ED6">
        <w:rPr>
          <w:rFonts w:ascii="Neo Sans Pro" w:hAnsi="Neo Sans Pro" w:cs="Arial"/>
          <w:b/>
          <w:sz w:val="18"/>
          <w:szCs w:val="18"/>
        </w:rPr>
        <w:t>enero</w:t>
      </w:r>
      <w:r w:rsidRPr="00727ED6">
        <w:rPr>
          <w:rFonts w:ascii="Neo Sans Pro" w:hAnsi="Neo Sans Pro" w:cs="Arial"/>
          <w:b/>
          <w:sz w:val="18"/>
          <w:szCs w:val="18"/>
        </w:rPr>
        <w:t xml:space="preserve"> del 2001.</w:t>
      </w:r>
    </w:p>
    <w:p w:rsidR="000A1D64" w:rsidRPr="00727ED6" w:rsidRDefault="0048122D" w:rsidP="00752B96">
      <w:pPr>
        <w:spacing w:after="0"/>
        <w:jc w:val="both"/>
        <w:rPr>
          <w:rFonts w:ascii="Neo Sans Pro" w:hAnsi="Neo Sans Pro" w:cs="Arial"/>
          <w:sz w:val="18"/>
          <w:szCs w:val="18"/>
        </w:rPr>
      </w:pPr>
      <w:r w:rsidRPr="00727ED6">
        <w:rPr>
          <w:rFonts w:ascii="Neo Sans Pro" w:hAnsi="Neo Sans Pro" w:cs="Arial"/>
          <w:sz w:val="18"/>
          <w:szCs w:val="18"/>
        </w:rPr>
        <w:t>Secretaria Particular del C. Oficial Mayor de la Procuraduría General de Justicia del Estado en la Ciudad de Xalapa, Ver.</w:t>
      </w:r>
    </w:p>
    <w:p w:rsidR="00752B96" w:rsidRPr="00727ED6" w:rsidRDefault="00752B96" w:rsidP="00752B96">
      <w:pPr>
        <w:spacing w:after="0"/>
        <w:jc w:val="both"/>
        <w:rPr>
          <w:rFonts w:ascii="Neo Sans Pro" w:hAnsi="Neo Sans Pro" w:cs="Arial"/>
          <w:sz w:val="18"/>
          <w:szCs w:val="18"/>
        </w:rPr>
      </w:pPr>
    </w:p>
    <w:p w:rsidR="00752B96" w:rsidRPr="00727ED6" w:rsidRDefault="001E4EB9" w:rsidP="00752B96">
      <w:pPr>
        <w:spacing w:after="0"/>
        <w:jc w:val="both"/>
        <w:rPr>
          <w:rFonts w:ascii="Neo Sans Pro" w:hAnsi="Neo Sans Pro" w:cs="Arial"/>
          <w:b/>
          <w:sz w:val="18"/>
          <w:szCs w:val="18"/>
        </w:rPr>
      </w:pPr>
      <w:r w:rsidRPr="00727ED6">
        <w:rPr>
          <w:rFonts w:ascii="Neo Sans Pro" w:hAnsi="Neo Sans Pro" w:cs="Arial"/>
          <w:b/>
          <w:sz w:val="18"/>
          <w:szCs w:val="18"/>
        </w:rPr>
        <w:t xml:space="preserve">De </w:t>
      </w:r>
      <w:r w:rsidR="00E51259" w:rsidRPr="00727ED6">
        <w:rPr>
          <w:rFonts w:ascii="Neo Sans Pro" w:hAnsi="Neo Sans Pro" w:cs="Arial"/>
          <w:b/>
          <w:sz w:val="18"/>
          <w:szCs w:val="18"/>
        </w:rPr>
        <w:t>febrero</w:t>
      </w:r>
      <w:r w:rsidR="00752B96" w:rsidRPr="00727ED6">
        <w:rPr>
          <w:rFonts w:ascii="Neo Sans Pro" w:hAnsi="Neo Sans Pro" w:cs="Arial"/>
          <w:b/>
          <w:sz w:val="18"/>
          <w:szCs w:val="18"/>
        </w:rPr>
        <w:t xml:space="preserve"> del</w:t>
      </w:r>
      <w:r w:rsidR="00E51259" w:rsidRPr="00727ED6">
        <w:rPr>
          <w:rFonts w:ascii="Neo Sans Pro" w:hAnsi="Neo Sans Pro" w:cs="Arial"/>
          <w:b/>
          <w:sz w:val="18"/>
          <w:szCs w:val="18"/>
        </w:rPr>
        <w:t xml:space="preserve"> 2001 a abril del 2004</w:t>
      </w:r>
      <w:r w:rsidRPr="00727ED6">
        <w:rPr>
          <w:rFonts w:ascii="Neo Sans Pro" w:hAnsi="Neo Sans Pro" w:cs="Arial"/>
          <w:b/>
          <w:sz w:val="18"/>
          <w:szCs w:val="18"/>
        </w:rPr>
        <w:t>.</w:t>
      </w:r>
    </w:p>
    <w:p w:rsidR="00411CF5" w:rsidRPr="00727ED6" w:rsidRDefault="0048122D" w:rsidP="00752B96">
      <w:pPr>
        <w:spacing w:after="0"/>
        <w:jc w:val="both"/>
        <w:rPr>
          <w:rFonts w:ascii="Neo Sans Pro" w:hAnsi="Neo Sans Pro" w:cs="Arial"/>
          <w:sz w:val="18"/>
          <w:szCs w:val="18"/>
        </w:rPr>
      </w:pPr>
      <w:r w:rsidRPr="00727ED6">
        <w:rPr>
          <w:rFonts w:ascii="Neo Sans Pro" w:hAnsi="Neo Sans Pro" w:cs="Arial"/>
          <w:sz w:val="18"/>
          <w:szCs w:val="18"/>
        </w:rPr>
        <w:t xml:space="preserve">Agente del Ministerio Público Adscrita al Juzgado Primero Menor en </w:t>
      </w:r>
      <w:r w:rsidR="001E4EB9" w:rsidRPr="00727ED6">
        <w:rPr>
          <w:rFonts w:ascii="Neo Sans Pro" w:hAnsi="Neo Sans Pro" w:cs="Arial"/>
          <w:sz w:val="18"/>
          <w:szCs w:val="18"/>
        </w:rPr>
        <w:t>la Ciudad de Veracruz, Ver.</w:t>
      </w:r>
    </w:p>
    <w:p w:rsidR="00727ED6" w:rsidRPr="00727ED6" w:rsidRDefault="00727ED6" w:rsidP="00752B96">
      <w:pPr>
        <w:spacing w:after="0"/>
        <w:jc w:val="both"/>
        <w:rPr>
          <w:rFonts w:ascii="Neo Sans Pro" w:hAnsi="Neo Sans Pro" w:cs="Arial"/>
          <w:sz w:val="18"/>
          <w:szCs w:val="18"/>
        </w:rPr>
      </w:pPr>
    </w:p>
    <w:p w:rsidR="00E51259" w:rsidRPr="00727ED6" w:rsidRDefault="00E51259" w:rsidP="00752B96">
      <w:pPr>
        <w:spacing w:after="0"/>
        <w:jc w:val="both"/>
        <w:rPr>
          <w:rFonts w:ascii="Neo Sans Pro" w:hAnsi="Neo Sans Pro" w:cs="Arial"/>
          <w:b/>
          <w:sz w:val="18"/>
          <w:szCs w:val="18"/>
        </w:rPr>
      </w:pPr>
      <w:r w:rsidRPr="00727ED6">
        <w:rPr>
          <w:rFonts w:ascii="Neo Sans Pro" w:hAnsi="Neo Sans Pro" w:cs="Arial"/>
          <w:b/>
          <w:sz w:val="18"/>
          <w:szCs w:val="18"/>
        </w:rPr>
        <w:t>De mayo del 2004 a noviembre del 2005.</w:t>
      </w:r>
    </w:p>
    <w:p w:rsidR="00752B96" w:rsidRPr="00727ED6" w:rsidRDefault="00E51259" w:rsidP="00752B96">
      <w:pPr>
        <w:spacing w:after="0"/>
        <w:jc w:val="both"/>
        <w:rPr>
          <w:rFonts w:ascii="Neo Sans Pro" w:hAnsi="Neo Sans Pro" w:cs="Arial"/>
          <w:sz w:val="18"/>
          <w:szCs w:val="18"/>
        </w:rPr>
      </w:pPr>
      <w:r w:rsidRPr="00727ED6">
        <w:rPr>
          <w:rFonts w:ascii="Neo Sans Pro" w:hAnsi="Neo Sans Pro" w:cs="Arial"/>
          <w:sz w:val="18"/>
          <w:szCs w:val="18"/>
        </w:rPr>
        <w:t xml:space="preserve">Agente </w:t>
      </w:r>
      <w:r w:rsidR="000A1D64" w:rsidRPr="00727ED6">
        <w:rPr>
          <w:rFonts w:ascii="Neo Sans Pro" w:hAnsi="Neo Sans Pro" w:cs="Arial"/>
          <w:sz w:val="18"/>
          <w:szCs w:val="18"/>
        </w:rPr>
        <w:t>del Ministerio Públ</w:t>
      </w:r>
      <w:r w:rsidRPr="00727ED6">
        <w:rPr>
          <w:rFonts w:ascii="Neo Sans Pro" w:hAnsi="Neo Sans Pro" w:cs="Arial"/>
          <w:sz w:val="18"/>
          <w:szCs w:val="18"/>
        </w:rPr>
        <w:t>ico Investigadora Especializada</w:t>
      </w:r>
      <w:r w:rsidR="00A865F3" w:rsidRPr="00727ED6">
        <w:rPr>
          <w:rFonts w:ascii="Neo Sans Pro" w:hAnsi="Neo Sans Pro" w:cs="Arial"/>
          <w:sz w:val="18"/>
          <w:szCs w:val="18"/>
        </w:rPr>
        <w:t xml:space="preserve"> en Delitos Contra la </w:t>
      </w:r>
      <w:r w:rsidR="000A1D64" w:rsidRPr="00727ED6">
        <w:rPr>
          <w:rFonts w:ascii="Neo Sans Pro" w:hAnsi="Neo Sans Pro" w:cs="Arial"/>
          <w:sz w:val="18"/>
          <w:szCs w:val="18"/>
        </w:rPr>
        <w:t xml:space="preserve">Libertad, la Seguridad </w:t>
      </w:r>
      <w:r w:rsidR="00A865F3" w:rsidRPr="00727ED6">
        <w:rPr>
          <w:rFonts w:ascii="Neo Sans Pro" w:hAnsi="Neo Sans Pro" w:cs="Arial"/>
          <w:sz w:val="18"/>
          <w:szCs w:val="18"/>
        </w:rPr>
        <w:t>y contra la Familia</w:t>
      </w:r>
      <w:r w:rsidR="000A1D64" w:rsidRPr="00727ED6">
        <w:rPr>
          <w:rFonts w:ascii="Neo Sans Pro" w:hAnsi="Neo Sans Pro" w:cs="Arial"/>
          <w:sz w:val="18"/>
          <w:szCs w:val="18"/>
        </w:rPr>
        <w:t xml:space="preserve"> en</w:t>
      </w:r>
      <w:r w:rsidRPr="00727ED6">
        <w:rPr>
          <w:rFonts w:ascii="Neo Sans Pro" w:hAnsi="Neo Sans Pro" w:cs="Arial"/>
          <w:sz w:val="18"/>
          <w:szCs w:val="18"/>
        </w:rPr>
        <w:t xml:space="preserve"> la Ciudad de</w:t>
      </w:r>
      <w:r w:rsidR="000A1D64" w:rsidRPr="00727ED6">
        <w:rPr>
          <w:rFonts w:ascii="Neo Sans Pro" w:hAnsi="Neo Sans Pro" w:cs="Arial"/>
          <w:sz w:val="18"/>
          <w:szCs w:val="18"/>
        </w:rPr>
        <w:t xml:space="preserve"> Xalapa</w:t>
      </w:r>
      <w:r w:rsidRPr="00727ED6">
        <w:rPr>
          <w:rFonts w:ascii="Neo Sans Pro" w:hAnsi="Neo Sans Pro" w:cs="Arial"/>
          <w:sz w:val="18"/>
          <w:szCs w:val="18"/>
        </w:rPr>
        <w:t>,</w:t>
      </w:r>
      <w:r w:rsidR="000A1D64" w:rsidRPr="00727ED6">
        <w:rPr>
          <w:rFonts w:ascii="Neo Sans Pro" w:hAnsi="Neo Sans Pro" w:cs="Arial"/>
          <w:sz w:val="18"/>
          <w:szCs w:val="18"/>
        </w:rPr>
        <w:t xml:space="preserve"> Ver.  </w:t>
      </w:r>
    </w:p>
    <w:p w:rsidR="00411CF5" w:rsidRPr="00727ED6" w:rsidRDefault="00411CF5" w:rsidP="00752B96">
      <w:pPr>
        <w:spacing w:after="0"/>
        <w:jc w:val="both"/>
        <w:rPr>
          <w:rFonts w:ascii="Neo Sans Pro" w:hAnsi="Neo Sans Pro" w:cs="Arial"/>
          <w:sz w:val="18"/>
          <w:szCs w:val="18"/>
        </w:rPr>
      </w:pPr>
    </w:p>
    <w:p w:rsidR="00752B96" w:rsidRPr="00727ED6" w:rsidRDefault="00E51259" w:rsidP="00752B96">
      <w:pPr>
        <w:spacing w:after="0"/>
        <w:jc w:val="both"/>
        <w:rPr>
          <w:rFonts w:ascii="Neo Sans Pro" w:hAnsi="Neo Sans Pro" w:cs="Arial"/>
          <w:b/>
          <w:sz w:val="18"/>
          <w:szCs w:val="18"/>
        </w:rPr>
      </w:pPr>
      <w:r w:rsidRPr="00727ED6">
        <w:rPr>
          <w:rFonts w:ascii="Neo Sans Pro" w:hAnsi="Neo Sans Pro" w:cs="Arial"/>
          <w:b/>
          <w:sz w:val="18"/>
          <w:szCs w:val="18"/>
        </w:rPr>
        <w:t>Denoviembre del 2005 a la fecha.</w:t>
      </w:r>
    </w:p>
    <w:p w:rsidR="00752B96" w:rsidRPr="00727ED6" w:rsidRDefault="00E51259" w:rsidP="00752B96">
      <w:pPr>
        <w:spacing w:after="0"/>
        <w:jc w:val="both"/>
        <w:rPr>
          <w:rFonts w:ascii="Neo Sans Pro" w:hAnsi="Neo Sans Pro" w:cs="Arial"/>
          <w:sz w:val="18"/>
          <w:szCs w:val="18"/>
        </w:rPr>
      </w:pPr>
      <w:r w:rsidRPr="00727ED6">
        <w:rPr>
          <w:rFonts w:ascii="Neo Sans Pro" w:hAnsi="Neo Sans Pro" w:cs="Arial"/>
          <w:sz w:val="18"/>
          <w:szCs w:val="18"/>
        </w:rPr>
        <w:t>Agente del Ministerio Público Investigadora Especializada</w:t>
      </w:r>
      <w:r w:rsidR="00A865F3" w:rsidRPr="00727ED6">
        <w:rPr>
          <w:rFonts w:ascii="Neo Sans Pro" w:hAnsi="Neo Sans Pro" w:cs="Arial"/>
          <w:sz w:val="18"/>
          <w:szCs w:val="18"/>
        </w:rPr>
        <w:t xml:space="preserve"> en Delitos Contra la Libertad, la Seguridad Sexual y contra la Familia </w:t>
      </w:r>
      <w:r w:rsidRPr="00727ED6">
        <w:rPr>
          <w:rFonts w:ascii="Neo Sans Pro" w:hAnsi="Neo Sans Pro" w:cs="Arial"/>
          <w:sz w:val="18"/>
          <w:szCs w:val="18"/>
        </w:rPr>
        <w:t xml:space="preserve">en la Ciudad de San Andrés Tuxtla, Ver.  </w:t>
      </w: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AB5916" w:rsidRPr="00727ED6" w:rsidRDefault="00950AB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950AB6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1B9" w:rsidRPr="00727ED6">
        <w:rPr>
          <w:rFonts w:ascii="NeoSansPro-Bold" w:hAnsi="NeoSansPro-Bold" w:cs="NeoSansPro-Bold"/>
          <w:b/>
          <w:bCs/>
          <w:color w:val="FFFFFF"/>
          <w:sz w:val="18"/>
          <w:szCs w:val="18"/>
        </w:rPr>
        <w:t>A</w:t>
      </w:r>
      <w:r w:rsidR="00AB5916" w:rsidRPr="00727ED6">
        <w:rPr>
          <w:rFonts w:ascii="NeoSansPro-Bold" w:hAnsi="NeoSansPro-Bold" w:cs="NeoSansPro-Bold"/>
          <w:b/>
          <w:bCs/>
          <w:color w:val="FFFFFF"/>
          <w:sz w:val="18"/>
          <w:szCs w:val="18"/>
        </w:rPr>
        <w:t xml:space="preserve"> de Conocimiento</w:t>
      </w:r>
    </w:p>
    <w:p w:rsidR="00AB5916" w:rsidRPr="00727E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411CF5" w:rsidRPr="00727ED6" w:rsidRDefault="00411CF5" w:rsidP="00EE7B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727ED6">
        <w:rPr>
          <w:rFonts w:ascii="NeoSansPro-Regular" w:hAnsi="NeoSansPro-Regular" w:cs="NeoSansPro-Regular"/>
          <w:color w:val="404040"/>
          <w:sz w:val="18"/>
          <w:szCs w:val="18"/>
        </w:rPr>
        <w:t>Derecho Pena</w:t>
      </w:r>
      <w:r w:rsidR="00EE7B62" w:rsidRPr="00727ED6">
        <w:rPr>
          <w:rFonts w:ascii="NeoSansPro-Regular" w:hAnsi="NeoSansPro-Regular" w:cs="NeoSansPro-Regular"/>
          <w:color w:val="404040"/>
          <w:sz w:val="18"/>
          <w:szCs w:val="18"/>
        </w:rPr>
        <w:t xml:space="preserve">l y </w:t>
      </w:r>
      <w:r w:rsidRPr="00727ED6">
        <w:rPr>
          <w:rFonts w:ascii="NeoSansPro-Regular" w:hAnsi="NeoSansPro-Regular" w:cs="NeoSansPro-Regular"/>
          <w:color w:val="404040"/>
          <w:sz w:val="18"/>
          <w:szCs w:val="18"/>
        </w:rPr>
        <w:t>Procesal Penal</w:t>
      </w:r>
    </w:p>
    <w:p w:rsidR="00AB5916" w:rsidRPr="00727ED6" w:rsidRDefault="00AB5916" w:rsidP="00EE7B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727ED6">
        <w:rPr>
          <w:rFonts w:ascii="NeoSansPro-Regular" w:hAnsi="NeoSansPro-Regular" w:cs="NeoSansPro-Regular"/>
          <w:color w:val="404040"/>
          <w:sz w:val="18"/>
          <w:szCs w:val="18"/>
        </w:rPr>
        <w:t xml:space="preserve">Derecho </w:t>
      </w:r>
      <w:r w:rsidR="00411CF5" w:rsidRPr="00727ED6">
        <w:rPr>
          <w:rFonts w:ascii="NeoSansPro-Regular" w:hAnsi="NeoSansPro-Regular" w:cs="NeoSansPro-Regular"/>
          <w:color w:val="404040"/>
          <w:sz w:val="18"/>
          <w:szCs w:val="18"/>
        </w:rPr>
        <w:t>Constitucional y Amparo</w:t>
      </w:r>
    </w:p>
    <w:p w:rsidR="00A865F3" w:rsidRPr="00727ED6" w:rsidRDefault="00EE7B62" w:rsidP="00EE7B62">
      <w:pPr>
        <w:spacing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727ED6">
        <w:rPr>
          <w:rFonts w:ascii="NeoSansPro-Regular" w:hAnsi="NeoSansPro-Regular" w:cs="NeoSansPro-Regular"/>
          <w:color w:val="404040"/>
          <w:sz w:val="18"/>
          <w:szCs w:val="18"/>
        </w:rPr>
        <w:t>Derecho Civil y Procesal Civil</w:t>
      </w:r>
    </w:p>
    <w:p w:rsidR="00411CF5" w:rsidRPr="00411CF5" w:rsidRDefault="00A865F3" w:rsidP="00950AB6">
      <w:pPr>
        <w:spacing w:line="240" w:lineRule="auto"/>
        <w:rPr>
          <w:sz w:val="24"/>
          <w:szCs w:val="24"/>
        </w:rPr>
      </w:pPr>
      <w:r w:rsidRPr="00727ED6">
        <w:rPr>
          <w:rFonts w:ascii="NeoSansPro-Regular" w:hAnsi="NeoSansPro-Regular" w:cs="NeoSansPro-Regular"/>
          <w:color w:val="404040"/>
          <w:sz w:val="18"/>
          <w:szCs w:val="18"/>
        </w:rPr>
        <w:t>En general todas las áreas de Derecho.</w:t>
      </w:r>
      <w:bookmarkStart w:id="0" w:name="_GoBack"/>
      <w:bookmarkEnd w:id="0"/>
    </w:p>
    <w:sectPr w:rsidR="00411CF5" w:rsidRPr="00411CF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88" w:rsidRDefault="00D22788" w:rsidP="00AB5916">
      <w:pPr>
        <w:spacing w:after="0" w:line="240" w:lineRule="auto"/>
      </w:pPr>
      <w:r>
        <w:separator/>
      </w:r>
    </w:p>
  </w:endnote>
  <w:endnote w:type="continuationSeparator" w:id="1">
    <w:p w:rsidR="00D22788" w:rsidRDefault="00D2278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88" w:rsidRDefault="00D22788" w:rsidP="00AB5916">
      <w:pPr>
        <w:spacing w:after="0" w:line="240" w:lineRule="auto"/>
      </w:pPr>
      <w:r>
        <w:separator/>
      </w:r>
    </w:p>
  </w:footnote>
  <w:footnote w:type="continuationSeparator" w:id="1">
    <w:p w:rsidR="00D22788" w:rsidRDefault="00D2278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1D64"/>
    <w:rsid w:val="000D5363"/>
    <w:rsid w:val="000E2580"/>
    <w:rsid w:val="001107B7"/>
    <w:rsid w:val="00196774"/>
    <w:rsid w:val="001E4EB9"/>
    <w:rsid w:val="00304E91"/>
    <w:rsid w:val="004040F0"/>
    <w:rsid w:val="00411CF5"/>
    <w:rsid w:val="00462C41"/>
    <w:rsid w:val="0048122D"/>
    <w:rsid w:val="004A1170"/>
    <w:rsid w:val="004B2D6E"/>
    <w:rsid w:val="004C47FA"/>
    <w:rsid w:val="004E4FFA"/>
    <w:rsid w:val="004E5748"/>
    <w:rsid w:val="00500290"/>
    <w:rsid w:val="005502F5"/>
    <w:rsid w:val="005A32B3"/>
    <w:rsid w:val="005F133F"/>
    <w:rsid w:val="00600D12"/>
    <w:rsid w:val="006B643A"/>
    <w:rsid w:val="00726727"/>
    <w:rsid w:val="00727ED6"/>
    <w:rsid w:val="00752B96"/>
    <w:rsid w:val="007551B9"/>
    <w:rsid w:val="0082548E"/>
    <w:rsid w:val="008A5E93"/>
    <w:rsid w:val="00950AB6"/>
    <w:rsid w:val="009E62CF"/>
    <w:rsid w:val="00A66637"/>
    <w:rsid w:val="00A865F3"/>
    <w:rsid w:val="00AB5916"/>
    <w:rsid w:val="00B83F4A"/>
    <w:rsid w:val="00BB1D58"/>
    <w:rsid w:val="00CE7F12"/>
    <w:rsid w:val="00CF0FAB"/>
    <w:rsid w:val="00D03386"/>
    <w:rsid w:val="00D22788"/>
    <w:rsid w:val="00D56A8D"/>
    <w:rsid w:val="00D807D2"/>
    <w:rsid w:val="00DB2FA1"/>
    <w:rsid w:val="00DE2E01"/>
    <w:rsid w:val="00E51259"/>
    <w:rsid w:val="00E71AD8"/>
    <w:rsid w:val="00EE7B6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040F0"/>
  </w:style>
  <w:style w:type="character" w:styleId="nfasis">
    <w:name w:val="Emphasis"/>
    <w:basedOn w:val="Fuentedeprrafopredeter"/>
    <w:uiPriority w:val="20"/>
    <w:qFormat/>
    <w:rsid w:val="004040F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11C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zulguri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2017-03-10T16:58:00Z</cp:lastPrinted>
  <dcterms:created xsi:type="dcterms:W3CDTF">2017-03-09T20:55:00Z</dcterms:created>
  <dcterms:modified xsi:type="dcterms:W3CDTF">2017-06-21T18:57:00Z</dcterms:modified>
</cp:coreProperties>
</file>